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b/>
          <w:b/>
          <w:bCs/>
          <w:sz w:val="28"/>
          <w:szCs w:val="28"/>
        </w:rPr>
      </w:pPr>
      <w:r>
        <w:rPr>
          <w:rFonts w:eastAsia="Times New Roman" w:cs="Arial" w:ascii="Arial" w:hAnsi="Arial"/>
          <w:b/>
          <w:bCs/>
          <w:sz w:val="28"/>
          <w:szCs w:val="28"/>
        </w:rPr>
        <w:t>ECLARACIÓN DEL TRABAJADOR SOBRE INFORMACIÓN RECIBIDA</w:t>
      </w:r>
    </w:p>
    <w:p>
      <w:pPr>
        <w:pStyle w:val="Normal"/>
        <w:ind w:left="0" w:right="0" w:hanging="0"/>
        <w:rPr>
          <w:rFonts w:ascii="Arial" w:hAnsi="Arial" w:cs="Arial"/>
          <w:sz w:val="20"/>
          <w:szCs w:val="20"/>
        </w:rPr>
      </w:pPr>
      <w:r>
        <w:rPr>
          <w:rFonts w:cs="Arial" w:ascii="Arial" w:hAnsi="Arial"/>
          <w:sz w:val="20"/>
          <w:szCs w:val="20"/>
        </w:rPr>
      </w:r>
    </w:p>
    <w:p>
      <w:pPr>
        <w:pStyle w:val="Normal"/>
        <w:spacing w:lineRule="auto" w:line="240" w:before="0" w:after="0"/>
        <w:ind w:right="0" w:hanging="0"/>
        <w:rPr>
          <w:rFonts w:ascii="Arial" w:hAnsi="Arial" w:eastAsia="Times New Roman" w:cs="Arial"/>
          <w:sz w:val="20"/>
          <w:szCs w:val="20"/>
        </w:rPr>
      </w:pPr>
      <w:r>
        <w:rPr>
          <w:rFonts w:eastAsia="Times New Roman" w:cs="Arial" w:ascii="Arial" w:hAnsi="Arial"/>
          <w:sz w:val="20"/>
          <w:szCs w:val="20"/>
        </w:rPr>
        <w:t>Yo, ………</w:t>
      </w:r>
      <w:r>
        <w:rPr>
          <w:rFonts w:eastAsia="Times New Roman" w:cs="Arial" w:ascii="Arial" w:hAnsi="Arial"/>
          <w:sz w:val="20"/>
          <w:szCs w:val="20"/>
        </w:rPr>
        <w:t>Juan Carlos Escudero Gallego</w:t>
      </w:r>
      <w:r>
        <w:rPr>
          <w:rFonts w:eastAsia="Times New Roman" w:cs="Arial" w:ascii="Arial" w:hAnsi="Arial"/>
          <w:sz w:val="20"/>
          <w:szCs w:val="20"/>
        </w:rPr>
        <w:t>……………………………………..., mayor de edad, con DNI nº …</w:t>
      </w:r>
      <w:r>
        <w:rPr>
          <w:rFonts w:eastAsia="Times New Roman" w:cs="Arial" w:ascii="Arial" w:hAnsi="Arial"/>
          <w:sz w:val="20"/>
          <w:szCs w:val="20"/>
        </w:rPr>
        <w:t>43687773-D</w:t>
      </w:r>
      <w:r>
        <w:rPr>
          <w:rFonts w:eastAsia="Times New Roman" w:cs="Arial" w:ascii="Arial" w:hAnsi="Arial"/>
          <w:sz w:val="20"/>
          <w:szCs w:val="20"/>
        </w:rPr>
        <w:t>……………….., DECLARO:</w:t>
      </w:r>
    </w:p>
    <w:p>
      <w:pPr>
        <w:pStyle w:val="Normal"/>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1.- Que soy trabajador de la empresa …</w:t>
      </w:r>
      <w:r>
        <w:rPr>
          <w:rFonts w:eastAsia="Times New Roman" w:cs="Arial" w:ascii="Arial" w:hAnsi="Arial"/>
          <w:sz w:val="20"/>
          <w:szCs w:val="20"/>
        </w:rPr>
        <w:t>Juan Carlos Escudero Gallego</w:t>
      </w:r>
      <w:r>
        <w:rPr>
          <w:rFonts w:eastAsia="Times New Roman" w:cs="Arial" w:ascii="Arial" w:hAnsi="Arial"/>
          <w:sz w:val="20"/>
          <w:szCs w:val="20"/>
        </w:rPr>
        <w:t>……………………………….., para prestar servicio en el centro de trabajo de …………………………………………………       , situada en …………………………………………………</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2.- Que mi empresa ha sido contratada por BARNASFALT, S.A., y he sido informado directa y, a mi juicio, adecuadamente, por mi empresario de los riesgos específicos que afectan a mi puesto de trabajo y funciones encomendadas, así como de las medidas de protección y de prevención aplicables a dichos riesgos, tal y como establece el inciso final del párrafo segundo del artículo 18.1.c) de la Ley de Prevención de Riesgos Laborales.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3.- Que me han sido entregados los Equipos de Protección Individual adecuados para los trabajos encomendados, por parte de mi empresa y los sé usar.</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4.- Que he recibido de mi empresa información y formación sobre el Plan de Seguridad y Salud de la obra.</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5.- Que he recibido de mi empresa hoja de instrucciones de actuación en caso de accidente grave.</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CONDICIONES GENERALES DE SEGURIDAD QUE DEBE SEGUIR DURANTE EL TRANSCURSO DE LA OBRA</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sz w:val="20"/>
          <w:szCs w:val="20"/>
        </w:rPr>
        <w:t xml:space="preserve">·        </w:t>
      </w:r>
      <w:r>
        <w:rPr>
          <w:rFonts w:eastAsia="Times New Roman" w:cs="Arial" w:ascii="Arial" w:hAnsi="Arial"/>
          <w:b/>
          <w:bCs/>
          <w:color w:val="000000"/>
          <w:sz w:val="20"/>
          <w:szCs w:val="20"/>
        </w:rPr>
        <w:t>RESPETE LAS SEÑALES:</w:t>
      </w:r>
      <w:r>
        <w:rPr>
          <w:rFonts w:eastAsia="Times New Roman" w:cs="Arial" w:ascii="Arial" w:hAnsi="Arial"/>
          <w:color w:val="000000"/>
          <w:sz w:val="20"/>
          <w:szCs w:val="20"/>
        </w:rPr>
        <w:t xml:space="preserve"> Las obras deben estar señalizadas, informando adecuadamente de los riesgos existentes. Si en su opinión falta alguna, consúltelo con su encargado.</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sz w:val="20"/>
          <w:szCs w:val="20"/>
        </w:rPr>
        <w:t xml:space="preserve">·        </w:t>
      </w:r>
      <w:r>
        <w:rPr>
          <w:rFonts w:eastAsia="Times New Roman" w:cs="Arial" w:ascii="Arial" w:hAnsi="Arial"/>
          <w:b/>
          <w:bCs/>
          <w:color w:val="000000"/>
          <w:sz w:val="20"/>
          <w:szCs w:val="20"/>
        </w:rPr>
        <w:t>ACOPIE LOS MATERIALES:</w:t>
      </w:r>
      <w:r>
        <w:rPr>
          <w:rFonts w:eastAsia="Times New Roman" w:cs="Arial" w:ascii="Arial" w:hAnsi="Arial"/>
          <w:color w:val="000000"/>
          <w:sz w:val="20"/>
          <w:szCs w:val="20"/>
        </w:rPr>
        <w:t xml:space="preserve"> El orden y limpieza en obra evita accidentes y permite trabajar con más comodidad. No tire los materiales, acópielos adecuadamente.  </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sz w:val="20"/>
          <w:szCs w:val="20"/>
        </w:rPr>
        <w:t xml:space="preserve">·        </w:t>
      </w:r>
      <w:r>
        <w:rPr>
          <w:rFonts w:eastAsia="Times New Roman" w:cs="Arial" w:ascii="Arial" w:hAnsi="Arial"/>
          <w:b/>
          <w:bCs/>
          <w:color w:val="000000"/>
          <w:sz w:val="20"/>
          <w:szCs w:val="20"/>
        </w:rPr>
        <w:t>MANIPULE CON PRECAUCIÓN LOS PRODUCTOS QUÍMICOS:</w:t>
      </w:r>
      <w:r>
        <w:rPr>
          <w:rFonts w:eastAsia="Times New Roman" w:cs="Arial" w:ascii="Arial" w:hAnsi="Arial"/>
          <w:color w:val="000000"/>
          <w:sz w:val="20"/>
          <w:szCs w:val="20"/>
        </w:rPr>
        <w:t xml:space="preserve"> Siga las instrucciones de las etiquetas cuando utilice productos químicos.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sz w:val="20"/>
          <w:szCs w:val="20"/>
        </w:rPr>
        <w:t xml:space="preserve">·        </w:t>
      </w:r>
      <w:r>
        <w:rPr>
          <w:rFonts w:eastAsia="Times New Roman" w:cs="Arial" w:ascii="Arial" w:hAnsi="Arial"/>
          <w:b/>
          <w:bCs/>
          <w:color w:val="000000"/>
          <w:sz w:val="20"/>
          <w:szCs w:val="20"/>
        </w:rPr>
        <w:t>NO ANULE LAS PROTECCIONES:</w:t>
      </w:r>
      <w:r>
        <w:rPr>
          <w:rFonts w:eastAsia="Times New Roman" w:cs="Arial" w:ascii="Arial" w:hAnsi="Arial"/>
          <w:color w:val="000000"/>
          <w:sz w:val="20"/>
          <w:szCs w:val="20"/>
        </w:rPr>
        <w:t xml:space="preserve"> Restituya las protecciones colectivas si transitoriamente las ha inutilizado.</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 xml:space="preserve">.        </w:t>
      </w:r>
      <w:r>
        <w:rPr>
          <w:rFonts w:eastAsia="Times New Roman" w:cs="Arial" w:ascii="Arial" w:hAnsi="Arial"/>
          <w:b/>
          <w:bCs/>
          <w:color w:val="000000"/>
          <w:sz w:val="20"/>
          <w:szCs w:val="20"/>
        </w:rPr>
        <w:t>UTILICE LOS  E.P.I´s ADECUADAMENTE:</w:t>
      </w:r>
      <w:r>
        <w:rPr>
          <w:rFonts w:eastAsia="Times New Roman" w:cs="Arial" w:ascii="Arial" w:hAnsi="Arial"/>
          <w:color w:val="000000"/>
          <w:sz w:val="20"/>
          <w:szCs w:val="20"/>
        </w:rPr>
        <w:t xml:space="preserve"> Utilice el equipo de protección individual correctamente, y si tiene dudas pregúntele a su responsable directo.</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b/>
          <w:b/>
          <w:bCs/>
          <w:color w:val="000000"/>
          <w:sz w:val="20"/>
          <w:szCs w:val="20"/>
        </w:rPr>
      </w:pPr>
      <w:r>
        <w:rPr>
          <w:rFonts w:eastAsia="Times New Roman" w:cs="Arial" w:ascii="Arial" w:hAnsi="Arial"/>
          <w:b/>
          <w:bCs/>
          <w:color w:val="000000"/>
          <w:sz w:val="20"/>
          <w:szCs w:val="20"/>
        </w:rPr>
        <w:t xml:space="preserve">RESUMEN ART.29 DE LA LEY 31/1995, de Prevención de Riesgos Laborales </w:t>
      </w:r>
    </w:p>
    <w:p>
      <w:pPr>
        <w:pStyle w:val="Normal"/>
        <w:spacing w:lineRule="auto" w:line="240" w:before="0" w:after="0"/>
        <w:jc w:val="both"/>
        <w:rPr>
          <w:rFonts w:ascii="Arial" w:hAnsi="Arial" w:eastAsia="Times New Roman" w:cs="Arial"/>
          <w:b/>
          <w:b/>
          <w:bCs/>
          <w:color w:val="000000"/>
          <w:sz w:val="20"/>
          <w:szCs w:val="20"/>
        </w:rPr>
      </w:pPr>
      <w:r>
        <w:rPr>
          <w:rFonts w:eastAsia="Times New Roman" w:cs="Arial" w:ascii="Arial" w:hAnsi="Arial"/>
          <w:b/>
          <w:bCs/>
          <w:color w:val="000000"/>
          <w:sz w:val="20"/>
          <w:szCs w:val="20"/>
        </w:rPr>
      </w:r>
    </w:p>
    <w:p>
      <w:pPr>
        <w:pStyle w:val="Normal"/>
        <w:spacing w:lineRule="auto" w:line="240" w:before="0" w:after="0"/>
        <w:jc w:val="both"/>
        <w:rPr>
          <w:rFonts w:ascii="Arial" w:hAnsi="Arial" w:eastAsia="Times New Roman" w:cs="Arial"/>
          <w:i/>
          <w:i/>
          <w:iCs/>
          <w:color w:val="000000"/>
          <w:sz w:val="20"/>
          <w:szCs w:val="20"/>
        </w:rPr>
      </w:pPr>
      <w:r>
        <w:rPr>
          <w:rFonts w:eastAsia="Times New Roman" w:cs="Arial" w:ascii="Arial" w:hAnsi="Arial"/>
          <w:i/>
          <w:iCs/>
          <w:color w:val="000000"/>
          <w:sz w:val="20"/>
          <w:szCs w:val="20"/>
        </w:rPr>
        <w:t>“</w:t>
      </w:r>
      <w:r>
        <w:rPr>
          <w:rFonts w:eastAsia="Times New Roman" w:cs="Arial" w:ascii="Arial" w:hAnsi="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pPr>
        <w:pStyle w:val="Normal"/>
        <w:spacing w:lineRule="auto" w:line="240" w:before="0" w:after="0"/>
        <w:jc w:val="both"/>
        <w:rPr>
          <w:rFonts w:ascii="Arial" w:hAnsi="Arial" w:eastAsia="Times New Roman" w:cs="Arial"/>
          <w:i/>
          <w:i/>
          <w:iCs/>
          <w:color w:val="000000"/>
          <w:sz w:val="20"/>
          <w:szCs w:val="20"/>
        </w:rPr>
      </w:pPr>
      <w:r>
        <w:rPr>
          <w:rFonts w:eastAsia="Times New Roman" w:cs="Arial" w:ascii="Arial" w:hAnsi="Arial"/>
          <w:i/>
          <w:iCs/>
          <w:color w:val="000000"/>
          <w:sz w:val="20"/>
          <w:szCs w:val="20"/>
        </w:rPr>
      </w:r>
    </w:p>
    <w:p>
      <w:pPr>
        <w:pStyle w:val="Normal"/>
        <w:spacing w:lineRule="auto" w:line="240" w:before="0" w:after="0"/>
        <w:jc w:val="both"/>
        <w:rPr>
          <w:rFonts w:ascii="Arial" w:hAnsi="Arial" w:eastAsia="Times New Roman" w:cs="Arial"/>
          <w:b/>
          <w:b/>
          <w:bCs/>
          <w:color w:val="000000"/>
          <w:sz w:val="20"/>
          <w:szCs w:val="20"/>
        </w:rPr>
      </w:pPr>
      <w:r>
        <w:rPr>
          <w:rFonts w:eastAsia="Times New Roman" w:cs="Arial" w:ascii="Arial" w:hAnsi="Arial"/>
          <w:b/>
          <w:bCs/>
          <w:color w:val="000000"/>
          <w:sz w:val="20"/>
          <w:szCs w:val="20"/>
        </w:rPr>
        <w:t>RECOMENDACIONES GENERALES</w:t>
      </w:r>
    </w:p>
    <w:p>
      <w:pPr>
        <w:pStyle w:val="Normal"/>
        <w:spacing w:lineRule="auto" w:line="240" w:before="0" w:after="0"/>
        <w:jc w:val="both"/>
        <w:rPr>
          <w:rFonts w:ascii="Arial" w:hAnsi="Arial" w:eastAsia="Times New Roman" w:cs="Arial"/>
          <w:b/>
          <w:b/>
          <w:bCs/>
          <w:color w:val="000000"/>
          <w:sz w:val="20"/>
          <w:szCs w:val="20"/>
        </w:rPr>
      </w:pPr>
      <w:r>
        <w:rPr>
          <w:rFonts w:eastAsia="Times New Roman" w:cs="Arial" w:ascii="Arial" w:hAnsi="Arial"/>
          <w:b/>
          <w:bCs/>
          <w:color w:val="000000"/>
          <w:sz w:val="20"/>
          <w:szCs w:val="20"/>
        </w:rPr>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Usar adecuadamente las máquinas, aparatos, herramientas, sustancias peligrosas, equipos de transporte y, en general, cualesquiera otros medios con los que desarrolle su actividad.</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Utilizar correctamente los medios y equipos de protección facilitados por el empresario.</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No poner fuera de funcionamiento y utilizar correctamente los dispositivos de seguridad existentes.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Los medios auxiliares (andamios de borriqueta, andamios tubulares modulares, andamios colgantes, escaleras....) han de ser seguros y adecuados al trabajo a realizar. Utilícelos adecuadamente.</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La maquinaria utilizada en obra debe ser segura. Si observa algún riesgo o funcionamiento defectuoso comuníquelo inmediatamente a su encargado. No anule o desmonte ningún dispositivo de seguridad.</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Las protecciones colectivas son obligatorias. No las quite, desmonte o modifique por respeto a su propia seguridad y la de sus compañeros.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La maquinaria móvil de obra es un riesgo añadido. Evite entrar en su radio de acción y sitúese siempre en lugar visible para su conductor.</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Se prohíbe subir a la máquina por los estabilizadores o las ruedas estando la máquina en funcionamiento. Los operarios deben acceder a la cabina por la zona habilitada para el acceso.</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La electricidad puede ser muy peligrosa. Utilícela adecuadamente. Si observa alguna anomalía comuníquela inmediatamente a los responsables de la obra. No toque ni manipule nada.</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Informar de inmediato a su superior jerárquico directo acerca de cualquier situación que, a su juicio, entrañe un riesgo para la seguridad y la salud de los trabajadores.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Cooperar con el empresario para que este pueda garantizar unas condiciones de trabajo que sean seguras y no entrañen riesgos para la seguridad y salud de los trabajadores.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Prohibido el alcohol durante la jornada laboral.</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Un buen profesional no se pone en peligro ni tampoco a sus compañeros. Respete la seguridad de los demás si quiere que le respeten.</w:t>
      </w:r>
    </w:p>
    <w:p>
      <w:pPr>
        <w:pStyle w:val="Normal"/>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color w:val="000000"/>
          <w:sz w:val="20"/>
          <w:szCs w:val="20"/>
        </w:rPr>
        <w:t>No espere a que le obliguen a respetar las medidas de seguridad. Las improvisaciones son causa de la mayoría de los accidentes.</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ind w:right="0" w:hanging="0"/>
        <w:rPr/>
      </w:pPr>
      <w:r>
        <w:rPr>
          <w:rFonts w:eastAsia="Times New Roman" w:cs="Arial" w:ascii="Arial" w:hAnsi="Arial"/>
          <w:color w:val="000000"/>
          <w:sz w:val="20"/>
          <w:szCs w:val="20"/>
        </w:rPr>
        <w:t>Parets del Vallés, a …</w:t>
      </w:r>
      <w:r>
        <w:rPr>
          <w:rFonts w:eastAsia="Times New Roman" w:cs="Arial" w:ascii="Arial" w:hAnsi="Arial"/>
          <w:color w:val="000000"/>
          <w:sz w:val="20"/>
          <w:szCs w:val="20"/>
        </w:rPr>
        <w:t>10</w:t>
      </w:r>
      <w:r>
        <w:rPr>
          <w:rFonts w:eastAsia="Times New Roman" w:cs="Arial" w:ascii="Arial" w:hAnsi="Arial"/>
          <w:color w:val="000000"/>
          <w:sz w:val="20"/>
          <w:szCs w:val="20"/>
        </w:rPr>
        <w:t>….. de ……</w:t>
      </w:r>
      <w:r>
        <w:rPr>
          <w:rFonts w:eastAsia="Times New Roman" w:cs="Arial" w:ascii="Arial" w:hAnsi="Arial"/>
          <w:color w:val="000000"/>
          <w:sz w:val="20"/>
          <w:szCs w:val="20"/>
        </w:rPr>
        <w:t>Marzo</w:t>
      </w:r>
      <w:r>
        <w:rPr>
          <w:rFonts w:eastAsia="Times New Roman" w:cs="Arial" w:ascii="Arial" w:hAnsi="Arial"/>
          <w:color w:val="000000"/>
          <w:sz w:val="20"/>
          <w:szCs w:val="20"/>
        </w:rPr>
        <w:t>…….…….. de 202</w:t>
      </w:r>
      <w:r>
        <w:rPr>
          <w:rFonts w:eastAsia="Times New Roman" w:cs="Arial" w:ascii="Arial" w:hAnsi="Arial"/>
          <w:color w:val="000000"/>
          <w:sz w:val="20"/>
          <w:szCs w:val="20"/>
        </w:rPr>
        <w:t>3</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Recibí,</w:t>
      </w:r>
    </w:p>
    <w:p>
      <w:pPr>
        <w:pStyle w:val="Normal"/>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bl>
      <w:tblPr>
        <w:tblW w:w="4548" w:type="dxa"/>
        <w:jc w:val="left"/>
        <w:tblInd w:w="58" w:type="dxa"/>
        <w:tblBorders/>
        <w:tblCellMar>
          <w:top w:w="0" w:type="dxa"/>
          <w:left w:w="70" w:type="dxa"/>
          <w:bottom w:w="0" w:type="dxa"/>
          <w:right w:w="70" w:type="dxa"/>
        </w:tblCellMar>
        <w:tblLook w:firstRow="1" w:noVBand="1" w:lastRow="0" w:firstColumn="1" w:lastColumn="0" w:noHBand="0" w:val="04a0"/>
      </w:tblPr>
      <w:tblGrid>
        <w:gridCol w:w="4548"/>
      </w:tblGrid>
      <w:tr>
        <w:trPr>
          <w:trHeight w:val="264" w:hRule="atLeast"/>
        </w:trPr>
        <w:tc>
          <w:tcPr>
            <w:tcW w:w="4548" w:type="dxa"/>
            <w:tcBorders/>
            <w:shd w:color="auto" w:fill="auto" w:val="clear"/>
            <w:vAlign w:val="bottom"/>
          </w:tcPr>
          <w:p>
            <w:pPr>
              <w:pStyle w:val="Normal"/>
              <w:spacing w:lineRule="auto" w:line="240" w:before="0" w:after="0"/>
              <w:rPr/>
            </w:pPr>
            <w:r>
              <w:rPr>
                <w:rFonts w:eastAsia="Times New Roman" w:cs="Arial" w:ascii="Arial" w:hAnsi="Arial"/>
                <w:color w:val="000000"/>
                <w:sz w:val="20"/>
                <w:szCs w:val="20"/>
              </w:rPr>
              <w:t xml:space="preserve">El trabajador. </w:t>
            </w:r>
            <w:r>
              <w:rPr>
                <w:rFonts w:eastAsia="Times New Roman" w:cs="Arial" w:ascii="Arial" w:hAnsi="Arial"/>
                <w:color w:val="000000"/>
                <w:sz w:val="20"/>
                <w:szCs w:val="20"/>
              </w:rPr>
              <w:t>Juan Carlos Escudero Gallego</w:t>
            </w:r>
          </w:p>
          <w:p>
            <w:pPr>
              <w:pStyle w:val="Normal"/>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t>Nombre:</w:t>
            </w:r>
          </w:p>
          <w:p>
            <w:pPr>
              <w:pStyle w:val="Normal"/>
              <w:spacing w:lineRule="auto" w:line="240" w:before="0" w:after="0"/>
              <w:rPr/>
            </w:pPr>
            <w:r>
              <w:rPr>
                <w:rFonts w:eastAsia="Times New Roman" w:cs="Arial" w:ascii="Arial" w:hAnsi="Arial"/>
                <w:color w:val="000000"/>
                <w:sz w:val="20"/>
                <w:szCs w:val="20"/>
              </w:rPr>
              <w:t xml:space="preserve">DNI: </w:t>
            </w:r>
            <w:r>
              <w:rPr>
                <w:rFonts w:eastAsia="Times New Roman" w:cs="Arial" w:ascii="Arial" w:hAnsi="Arial"/>
                <w:color w:val="000000"/>
                <w:sz w:val="20"/>
                <w:szCs w:val="20"/>
              </w:rPr>
              <w:t>43687773-D</w:t>
            </w:r>
          </w:p>
          <w:p>
            <w:pPr>
              <w:pStyle w:val="Normal"/>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tc>
      </w:tr>
      <w:tr>
        <w:trPr>
          <w:trHeight w:val="23" w:hRule="exact"/>
        </w:trPr>
        <w:tc>
          <w:tcPr>
            <w:tcW w:w="4548" w:type="dxa"/>
            <w:tcBorders/>
            <w:shd w:color="auto" w:fill="auto" w:val="clear"/>
            <w:vAlign w:val="bottom"/>
          </w:tcPr>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tc>
      </w:tr>
    </w:tbl>
    <w:p>
      <w:pPr>
        <w:pStyle w:val="Normal"/>
        <w:rPr/>
      </w:pPr>
      <w:r>
        <w:rPr/>
      </w:r>
    </w:p>
    <w:sectPr>
      <w:headerReference w:type="default" r:id="rId2"/>
      <w:footerReference w:type="default" r:id="rId3"/>
      <w:type w:val="nextPage"/>
      <w:pgSz w:w="11906" w:h="16838"/>
      <w:pgMar w:left="993" w:right="566" w:header="708"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7584" w:leader="none"/>
      </w:tabs>
      <w:ind w:firstLine="2124"/>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b33"/>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es-ES" w:eastAsia="es-ES" w:bidi="ar-SA"/>
    </w:r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semiHidden/>
    <w:qFormat/>
    <w:rsid w:val="003045bb"/>
    <w:rPr/>
  </w:style>
  <w:style w:type="character" w:styleId="PiedepginaCar" w:customStyle="1">
    <w:name w:val="Pie de página Car"/>
    <w:basedOn w:val="DefaultParagraphFont"/>
    <w:link w:val="Piedepgina"/>
    <w:uiPriority w:val="99"/>
    <w:semiHidden/>
    <w:qFormat/>
    <w:rsid w:val="003045bb"/>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Leyenda">
    <w:name w:val="Ley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miento">
    <w:name w:val="Encabezamiento"/>
    <w:basedOn w:val="Normal"/>
    <w:link w:val="EncabezadoCar"/>
    <w:uiPriority w:val="99"/>
    <w:semiHidden/>
    <w:unhideWhenUsed/>
    <w:rsid w:val="003045bb"/>
    <w:pPr>
      <w:tabs>
        <w:tab w:val="center" w:pos="4252" w:leader="none"/>
        <w:tab w:val="right" w:pos="8504" w:leader="none"/>
      </w:tabs>
      <w:spacing w:lineRule="auto" w:line="240" w:before="0" w:after="0"/>
    </w:pPr>
    <w:rPr/>
  </w:style>
  <w:style w:type="paragraph" w:styleId="Piedepgina">
    <w:name w:val="Pie de página"/>
    <w:basedOn w:val="Normal"/>
    <w:link w:val="PiedepginaCar"/>
    <w:uiPriority w:val="99"/>
    <w:semiHidden/>
    <w:unhideWhenUsed/>
    <w:rsid w:val="003045bb"/>
    <w:pPr>
      <w:tabs>
        <w:tab w:val="center" w:pos="4252" w:leader="none"/>
        <w:tab w:val="right" w:pos="8504" w:leader="none"/>
      </w:tabs>
      <w:spacing w:lineRule="auto" w:line="240" w:before="0" w:after="0"/>
    </w:pPr>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Application>LibreOffice/5.0.2.2$Windows_X86_64 LibreOffice_project/37b43f919e4de5eeaca9b9755ed688758a8251fe</Application>
  <Paragraphs>40</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2018-06-07T15:39:00Z</dcterms:created>
  <dc:creator>yolandamolina</dc:creator>
  <dc:language>es-ES</dc:language>
  <dcterms:modified xsi:type="dcterms:W3CDTF">2023-03-12T20:46:55Z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